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52B" w:rsidRDefault="00D8152B" w:rsidP="00D8152B">
      <w:pPr>
        <w:spacing w:line="360" w:lineRule="auto"/>
        <w:jc w:val="center"/>
        <w:rPr>
          <w:rFonts w:asciiTheme="majorEastAsia" w:eastAsiaTheme="majorEastAsia" w:hAnsiTheme="majorEastAsia"/>
          <w:b/>
          <w:sz w:val="44"/>
          <w:szCs w:val="44"/>
        </w:rPr>
      </w:pPr>
    </w:p>
    <w:p w:rsidR="000708D2" w:rsidRPr="000708D2" w:rsidRDefault="00493F78" w:rsidP="00D8152B">
      <w:pPr>
        <w:spacing w:line="360" w:lineRule="auto"/>
        <w:jc w:val="center"/>
        <w:rPr>
          <w:rFonts w:asciiTheme="majorEastAsia" w:eastAsiaTheme="majorEastAsia" w:hAnsiTheme="majorEastAsia"/>
          <w:b/>
          <w:sz w:val="44"/>
          <w:szCs w:val="44"/>
        </w:rPr>
      </w:pPr>
      <w:r w:rsidRPr="000708D2">
        <w:rPr>
          <w:rFonts w:asciiTheme="majorEastAsia" w:eastAsiaTheme="majorEastAsia" w:hAnsiTheme="majorEastAsia" w:hint="eastAsia"/>
          <w:b/>
          <w:sz w:val="44"/>
          <w:szCs w:val="44"/>
        </w:rPr>
        <w:t>北京电信技术发</w:t>
      </w:r>
      <w:bookmarkStart w:id="0" w:name="_GoBack"/>
      <w:bookmarkEnd w:id="0"/>
      <w:r w:rsidRPr="000708D2">
        <w:rPr>
          <w:rFonts w:asciiTheme="majorEastAsia" w:eastAsiaTheme="majorEastAsia" w:hAnsiTheme="majorEastAsia" w:hint="eastAsia"/>
          <w:b/>
          <w:sz w:val="44"/>
          <w:szCs w:val="44"/>
        </w:rPr>
        <w:t>展产业协会</w:t>
      </w:r>
    </w:p>
    <w:p w:rsidR="0048128D" w:rsidRDefault="00D3319D" w:rsidP="00D8152B">
      <w:pPr>
        <w:spacing w:line="360" w:lineRule="auto"/>
        <w:jc w:val="center"/>
        <w:rPr>
          <w:rFonts w:asciiTheme="majorEastAsia" w:eastAsiaTheme="majorEastAsia" w:hAnsiTheme="majorEastAsia"/>
          <w:b/>
          <w:sz w:val="44"/>
          <w:szCs w:val="44"/>
        </w:rPr>
      </w:pPr>
      <w:r w:rsidRPr="000708D2">
        <w:rPr>
          <w:rFonts w:asciiTheme="majorEastAsia" w:eastAsiaTheme="majorEastAsia" w:hAnsiTheme="majorEastAsia"/>
          <w:b/>
          <w:sz w:val="44"/>
          <w:szCs w:val="44"/>
        </w:rPr>
        <w:t>接受捐赠使用公示制度</w:t>
      </w:r>
    </w:p>
    <w:p w:rsidR="00D8152B" w:rsidRPr="000708D2" w:rsidRDefault="00D8152B" w:rsidP="00D8152B">
      <w:pPr>
        <w:spacing w:line="360" w:lineRule="auto"/>
        <w:jc w:val="center"/>
        <w:rPr>
          <w:rFonts w:asciiTheme="majorEastAsia" w:eastAsiaTheme="majorEastAsia" w:hAnsiTheme="majorEastAsia" w:hint="eastAsia"/>
          <w:b/>
          <w:sz w:val="44"/>
          <w:szCs w:val="44"/>
        </w:rPr>
      </w:pP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为了更好地贯彻、执行宗旨，根据章程的有关规定，</w:t>
      </w:r>
      <w:r w:rsidR="00493F78" w:rsidRPr="000708D2">
        <w:rPr>
          <w:rFonts w:asciiTheme="minorEastAsia" w:hAnsiTheme="minorEastAsia" w:hint="eastAsia"/>
          <w:sz w:val="28"/>
        </w:rPr>
        <w:t>北京电信技术发展产业协会</w:t>
      </w:r>
      <w:r w:rsidRPr="000708D2">
        <w:rPr>
          <w:rFonts w:asciiTheme="minorEastAsia" w:hAnsiTheme="minorEastAsia" w:hint="eastAsia"/>
          <w:sz w:val="28"/>
        </w:rPr>
        <w:t>制定接受使用捐赠公示制度如下：</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一、接受捐赠资金来源：</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l、国内外友好团体、个人及企事业单位的捐赠；</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2、会员单位的捐赠；</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3、国家有关部门的资助；</w:t>
      </w:r>
    </w:p>
    <w:p w:rsidR="0051521F"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4、</w:t>
      </w:r>
      <w:r w:rsidR="0051521F" w:rsidRPr="000708D2">
        <w:rPr>
          <w:rFonts w:asciiTheme="minorEastAsia" w:hAnsiTheme="minorEastAsia" w:hint="eastAsia"/>
          <w:sz w:val="28"/>
        </w:rPr>
        <w:t>为</w:t>
      </w:r>
      <w:r w:rsidR="00493F78" w:rsidRPr="000708D2">
        <w:rPr>
          <w:rFonts w:asciiTheme="minorEastAsia" w:hAnsiTheme="minorEastAsia" w:hint="eastAsia"/>
          <w:sz w:val="28"/>
        </w:rPr>
        <w:t>协会</w:t>
      </w:r>
      <w:r w:rsidR="0051521F" w:rsidRPr="000708D2">
        <w:rPr>
          <w:rFonts w:asciiTheme="minorEastAsia" w:hAnsiTheme="minorEastAsia" w:hint="eastAsia"/>
          <w:sz w:val="28"/>
        </w:rPr>
        <w:t>开展活动提供的各类形式的服务；</w:t>
      </w:r>
    </w:p>
    <w:p w:rsidR="00D3319D" w:rsidRPr="000708D2" w:rsidRDefault="0051521F"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5、</w:t>
      </w:r>
      <w:r w:rsidR="00D3319D" w:rsidRPr="000708D2">
        <w:rPr>
          <w:rFonts w:asciiTheme="minorEastAsia" w:hAnsiTheme="minorEastAsia" w:hint="eastAsia"/>
          <w:sz w:val="28"/>
        </w:rPr>
        <w:t>其他合法收入。</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二、接受捐赠应向捐赠者</w:t>
      </w:r>
      <w:r w:rsidR="0051521F" w:rsidRPr="000708D2">
        <w:rPr>
          <w:rFonts w:asciiTheme="minorEastAsia" w:hAnsiTheme="minorEastAsia" w:hint="eastAsia"/>
          <w:sz w:val="28"/>
        </w:rPr>
        <w:t>出具签盖</w:t>
      </w:r>
      <w:r w:rsidR="00493F78" w:rsidRPr="000708D2">
        <w:rPr>
          <w:rFonts w:asciiTheme="minorEastAsia" w:hAnsiTheme="minorEastAsia" w:hint="eastAsia"/>
          <w:sz w:val="28"/>
        </w:rPr>
        <w:t>协会</w:t>
      </w:r>
      <w:r w:rsidR="0051521F" w:rsidRPr="000708D2">
        <w:rPr>
          <w:rFonts w:asciiTheme="minorEastAsia" w:hAnsiTheme="minorEastAsia" w:hint="eastAsia"/>
          <w:sz w:val="28"/>
        </w:rPr>
        <w:t>公章和法定代表人签名的</w:t>
      </w:r>
      <w:r w:rsidRPr="000708D2">
        <w:rPr>
          <w:rFonts w:asciiTheme="minorEastAsia" w:hAnsiTheme="minorEastAsia" w:hint="eastAsia"/>
          <w:sz w:val="28"/>
        </w:rPr>
        <w:t>捐赠证明。</w:t>
      </w:r>
    </w:p>
    <w:p w:rsidR="0051521F"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三、</w:t>
      </w:r>
      <w:r w:rsidR="0051521F" w:rsidRPr="000708D2">
        <w:rPr>
          <w:rFonts w:asciiTheme="minorEastAsia" w:hAnsiTheme="minorEastAsia" w:hint="eastAsia"/>
          <w:sz w:val="28"/>
        </w:rPr>
        <w:t>接受捐赠采取公示方式</w:t>
      </w:r>
    </w:p>
    <w:p w:rsidR="00D3319D" w:rsidRPr="000708D2" w:rsidRDefault="0051521F"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1、</w:t>
      </w:r>
      <w:r w:rsidR="00D3319D" w:rsidRPr="000708D2">
        <w:rPr>
          <w:rFonts w:asciiTheme="minorEastAsia" w:hAnsiTheme="minorEastAsia" w:hint="eastAsia"/>
          <w:sz w:val="28"/>
        </w:rPr>
        <w:t>对于捐赠的现金和物品都要按照捐赠者的单位及组织名称或个人姓名、性别、年龄以及所捐现金或支</w:t>
      </w:r>
      <w:r w:rsidRPr="000708D2">
        <w:rPr>
          <w:rFonts w:asciiTheme="minorEastAsia" w:hAnsiTheme="minorEastAsia" w:hint="eastAsia"/>
          <w:sz w:val="28"/>
        </w:rPr>
        <w:t>票金额多少、所捐物品种类与数量多少等内容详细列明并随时登记造册，</w:t>
      </w:r>
      <w:r w:rsidRPr="000708D2">
        <w:rPr>
          <w:rFonts w:asciiTheme="minorEastAsia" w:hAnsiTheme="minorEastAsia"/>
          <w:sz w:val="28"/>
        </w:rPr>
        <w:t>并</w:t>
      </w:r>
      <w:r w:rsidRPr="000708D2">
        <w:rPr>
          <w:rFonts w:asciiTheme="minorEastAsia" w:hAnsiTheme="minorEastAsia" w:hint="eastAsia"/>
          <w:sz w:val="28"/>
        </w:rPr>
        <w:t>向</w:t>
      </w:r>
      <w:r w:rsidRPr="000708D2">
        <w:rPr>
          <w:rFonts w:asciiTheme="minorEastAsia" w:hAnsiTheme="minorEastAsia"/>
          <w:sz w:val="28"/>
        </w:rPr>
        <w:t>社会</w:t>
      </w:r>
      <w:r w:rsidRPr="000708D2">
        <w:rPr>
          <w:rFonts w:asciiTheme="minorEastAsia" w:hAnsiTheme="minorEastAsia" w:hint="eastAsia"/>
          <w:sz w:val="28"/>
        </w:rPr>
        <w:t>公示</w:t>
      </w:r>
      <w:r w:rsidRPr="000708D2">
        <w:rPr>
          <w:rFonts w:asciiTheme="minorEastAsia" w:hAnsiTheme="minorEastAsia"/>
          <w:sz w:val="28"/>
        </w:rPr>
        <w:t>。</w:t>
      </w:r>
    </w:p>
    <w:p w:rsidR="0051521F" w:rsidRPr="000708D2" w:rsidRDefault="0051521F"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2、向</w:t>
      </w:r>
      <w:r w:rsidR="00493F78" w:rsidRPr="000708D2">
        <w:rPr>
          <w:rFonts w:asciiTheme="minorEastAsia" w:hAnsiTheme="minorEastAsia" w:hint="eastAsia"/>
          <w:sz w:val="28"/>
        </w:rPr>
        <w:t>协会</w:t>
      </w:r>
      <w:r w:rsidRPr="000708D2">
        <w:rPr>
          <w:rFonts w:asciiTheme="minorEastAsia" w:hAnsiTheme="minorEastAsia" w:hint="eastAsia"/>
          <w:sz w:val="28"/>
        </w:rPr>
        <w:t>理事会提交关于捐赠资金的使用、捐赠物品处理等情况的报告，并将以上情况向会员单位公布。</w:t>
      </w:r>
    </w:p>
    <w:p w:rsidR="00D3319D" w:rsidRPr="000708D2" w:rsidRDefault="00D3319D" w:rsidP="00D8152B">
      <w:pPr>
        <w:spacing w:line="480" w:lineRule="exact"/>
        <w:ind w:firstLineChars="200" w:firstLine="560"/>
        <w:rPr>
          <w:rFonts w:asciiTheme="minorEastAsia" w:hAnsiTheme="minorEastAsia"/>
          <w:sz w:val="28"/>
        </w:rPr>
      </w:pPr>
      <w:r w:rsidRPr="000708D2">
        <w:rPr>
          <w:rFonts w:asciiTheme="minorEastAsia" w:hAnsiTheme="minorEastAsia" w:hint="eastAsia"/>
          <w:sz w:val="28"/>
        </w:rPr>
        <w:t>四、</w:t>
      </w:r>
      <w:r w:rsidR="0051521F" w:rsidRPr="000708D2">
        <w:rPr>
          <w:rFonts w:asciiTheme="minorEastAsia" w:hAnsiTheme="minorEastAsia" w:hint="eastAsia"/>
          <w:sz w:val="28"/>
        </w:rPr>
        <w:t>本着对捐赠者负责的原则，对接受捐赠的资金和物品的管理和使用，遵守国家有关财务管理制度，日常使用接受</w:t>
      </w:r>
      <w:r w:rsidR="00493F78" w:rsidRPr="000708D2">
        <w:rPr>
          <w:rFonts w:asciiTheme="minorEastAsia" w:hAnsiTheme="minorEastAsia" w:hint="eastAsia"/>
          <w:sz w:val="28"/>
        </w:rPr>
        <w:t>协会</w:t>
      </w:r>
      <w:r w:rsidR="0051521F" w:rsidRPr="000708D2">
        <w:rPr>
          <w:rFonts w:asciiTheme="minorEastAsia" w:hAnsiTheme="minorEastAsia" w:hint="eastAsia"/>
          <w:sz w:val="28"/>
        </w:rPr>
        <w:t>理事会的督导，年检和换届时接受</w:t>
      </w:r>
      <w:r w:rsidR="00493F78" w:rsidRPr="000708D2">
        <w:rPr>
          <w:rFonts w:asciiTheme="minorEastAsia" w:hAnsiTheme="minorEastAsia" w:hint="eastAsia"/>
          <w:sz w:val="28"/>
        </w:rPr>
        <w:t>协会</w:t>
      </w:r>
      <w:r w:rsidR="0051521F" w:rsidRPr="000708D2">
        <w:rPr>
          <w:rFonts w:asciiTheme="minorEastAsia" w:hAnsiTheme="minorEastAsia" w:hint="eastAsia"/>
          <w:sz w:val="28"/>
        </w:rPr>
        <w:t>相关</w:t>
      </w:r>
      <w:r w:rsidR="0051521F" w:rsidRPr="000708D2">
        <w:rPr>
          <w:rFonts w:asciiTheme="minorEastAsia" w:hAnsiTheme="minorEastAsia"/>
          <w:sz w:val="28"/>
        </w:rPr>
        <w:t>机构</w:t>
      </w:r>
      <w:r w:rsidR="0051521F" w:rsidRPr="000708D2">
        <w:rPr>
          <w:rFonts w:asciiTheme="minorEastAsia" w:hAnsiTheme="minorEastAsia" w:hint="eastAsia"/>
          <w:sz w:val="28"/>
        </w:rPr>
        <w:t>的监督，并随时接受捐赠方的检查。</w:t>
      </w:r>
    </w:p>
    <w:p w:rsidR="00472BE4" w:rsidRPr="000708D2" w:rsidRDefault="00472BE4" w:rsidP="0051521F">
      <w:pPr>
        <w:ind w:firstLineChars="200" w:firstLine="560"/>
        <w:rPr>
          <w:rFonts w:asciiTheme="minorEastAsia" w:hAnsiTheme="minorEastAsia"/>
          <w:sz w:val="28"/>
        </w:rPr>
      </w:pPr>
    </w:p>
    <w:p w:rsidR="00472BE4" w:rsidRPr="000708D2" w:rsidRDefault="00472BE4" w:rsidP="0051521F">
      <w:pPr>
        <w:ind w:firstLineChars="200" w:firstLine="560"/>
        <w:rPr>
          <w:rFonts w:asciiTheme="minorEastAsia" w:hAnsiTheme="minorEastAsia"/>
          <w:sz w:val="28"/>
        </w:rPr>
      </w:pPr>
    </w:p>
    <w:p w:rsidR="00472BE4" w:rsidRPr="000708D2" w:rsidRDefault="00472BE4" w:rsidP="0051521F">
      <w:pPr>
        <w:ind w:firstLineChars="200" w:firstLine="560"/>
        <w:rPr>
          <w:rFonts w:asciiTheme="minorEastAsia" w:hAnsiTheme="minorEastAsia"/>
          <w:sz w:val="28"/>
        </w:rPr>
      </w:pPr>
    </w:p>
    <w:p w:rsidR="00472BE4" w:rsidRPr="000708D2" w:rsidRDefault="00472BE4" w:rsidP="0051521F">
      <w:pPr>
        <w:ind w:firstLineChars="200" w:firstLine="560"/>
        <w:rPr>
          <w:rFonts w:asciiTheme="minorEastAsia" w:hAnsiTheme="minorEastAsia"/>
          <w:sz w:val="28"/>
        </w:rPr>
      </w:pPr>
    </w:p>
    <w:p w:rsidR="00472BE4" w:rsidRPr="000708D2" w:rsidRDefault="00472BE4" w:rsidP="00472BE4">
      <w:pPr>
        <w:ind w:firstLineChars="200" w:firstLine="560"/>
        <w:jc w:val="right"/>
        <w:rPr>
          <w:rFonts w:asciiTheme="minorEastAsia" w:hAnsiTheme="minorEastAsia"/>
          <w:sz w:val="28"/>
        </w:rPr>
      </w:pPr>
      <w:r w:rsidRPr="000708D2">
        <w:rPr>
          <w:rFonts w:asciiTheme="minorEastAsia" w:hAnsiTheme="minorEastAsia"/>
          <w:sz w:val="28"/>
        </w:rPr>
        <w:t>北京电信技术发展产业协会</w:t>
      </w:r>
    </w:p>
    <w:p w:rsidR="00472BE4" w:rsidRPr="000708D2" w:rsidRDefault="00472BE4" w:rsidP="00472BE4">
      <w:pPr>
        <w:ind w:firstLineChars="200" w:firstLine="560"/>
        <w:jc w:val="right"/>
        <w:rPr>
          <w:rFonts w:asciiTheme="minorEastAsia" w:hAnsiTheme="minorEastAsia"/>
          <w:sz w:val="28"/>
        </w:rPr>
      </w:pPr>
      <w:r w:rsidRPr="000708D2">
        <w:rPr>
          <w:rFonts w:asciiTheme="minorEastAsia" w:hAnsiTheme="minorEastAsia" w:hint="eastAsia"/>
          <w:sz w:val="28"/>
        </w:rPr>
        <w:t>2014年4月2</w:t>
      </w:r>
      <w:r w:rsidRPr="000708D2">
        <w:rPr>
          <w:rFonts w:asciiTheme="minorEastAsia" w:hAnsiTheme="minorEastAsia"/>
          <w:sz w:val="28"/>
        </w:rPr>
        <w:t>5</w:t>
      </w:r>
      <w:r w:rsidRPr="000708D2">
        <w:rPr>
          <w:rFonts w:asciiTheme="minorEastAsia" w:hAnsiTheme="minorEastAsia" w:hint="eastAsia"/>
          <w:sz w:val="28"/>
        </w:rPr>
        <w:t>日</w:t>
      </w:r>
    </w:p>
    <w:sectPr w:rsidR="00472BE4" w:rsidRPr="000708D2">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A2A" w:rsidRDefault="00976A2A" w:rsidP="00D3319D">
      <w:r>
        <w:separator/>
      </w:r>
    </w:p>
  </w:endnote>
  <w:endnote w:type="continuationSeparator" w:id="0">
    <w:p w:rsidR="00976A2A" w:rsidRDefault="00976A2A" w:rsidP="00D3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A2A" w:rsidRDefault="00976A2A" w:rsidP="00D3319D">
      <w:r>
        <w:separator/>
      </w:r>
    </w:p>
  </w:footnote>
  <w:footnote w:type="continuationSeparator" w:id="0">
    <w:p w:rsidR="00976A2A" w:rsidRDefault="00976A2A" w:rsidP="00D3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8D2" w:rsidRDefault="000708D2">
    <w:pPr>
      <w:pStyle w:val="a3"/>
    </w:pPr>
    <w:r>
      <w:rPr>
        <w:noProof/>
      </w:rPr>
      <w:drawing>
        <wp:inline distT="0" distB="0" distL="0" distR="0">
          <wp:extent cx="1800000" cy="352588"/>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D产业联盟 Logo英文.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52588"/>
                  </a:xfrm>
                  <a:prstGeom prst="rect">
                    <a:avLst/>
                  </a:prstGeom>
                </pic:spPr>
              </pic:pic>
            </a:graphicData>
          </a:graphic>
        </wp:inline>
      </w:drawing>
    </w:r>
  </w:p>
  <w:p w:rsidR="000708D2" w:rsidRDefault="000708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C4"/>
    <w:rsid w:val="000708D2"/>
    <w:rsid w:val="00387D45"/>
    <w:rsid w:val="00472BE4"/>
    <w:rsid w:val="0048128D"/>
    <w:rsid w:val="00493F78"/>
    <w:rsid w:val="0051521F"/>
    <w:rsid w:val="00976A2A"/>
    <w:rsid w:val="00991F3E"/>
    <w:rsid w:val="00993AF2"/>
    <w:rsid w:val="00AA1C6D"/>
    <w:rsid w:val="00AC2D9C"/>
    <w:rsid w:val="00D229C4"/>
    <w:rsid w:val="00D3319D"/>
    <w:rsid w:val="00D55797"/>
    <w:rsid w:val="00D8152B"/>
    <w:rsid w:val="00FD4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DA199F-76E3-4009-ABE5-998B5383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1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19D"/>
    <w:rPr>
      <w:sz w:val="18"/>
      <w:szCs w:val="18"/>
    </w:rPr>
  </w:style>
  <w:style w:type="paragraph" w:styleId="a4">
    <w:name w:val="footer"/>
    <w:basedOn w:val="a"/>
    <w:link w:val="Char0"/>
    <w:uiPriority w:val="99"/>
    <w:unhideWhenUsed/>
    <w:rsid w:val="00D3319D"/>
    <w:pPr>
      <w:tabs>
        <w:tab w:val="center" w:pos="4153"/>
        <w:tab w:val="right" w:pos="8306"/>
      </w:tabs>
      <w:snapToGrid w:val="0"/>
      <w:jc w:val="left"/>
    </w:pPr>
    <w:rPr>
      <w:sz w:val="18"/>
      <w:szCs w:val="18"/>
    </w:rPr>
  </w:style>
  <w:style w:type="character" w:customStyle="1" w:styleId="Char0">
    <w:name w:val="页脚 Char"/>
    <w:basedOn w:val="a0"/>
    <w:link w:val="a4"/>
    <w:uiPriority w:val="99"/>
    <w:rsid w:val="00D331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dc:creator>
  <cp:keywords/>
  <dc:description/>
  <cp:lastModifiedBy>User</cp:lastModifiedBy>
  <cp:revision>11</cp:revision>
  <dcterms:created xsi:type="dcterms:W3CDTF">2017-08-08T05:27:00Z</dcterms:created>
  <dcterms:modified xsi:type="dcterms:W3CDTF">2017-09-12T09:28:00Z</dcterms:modified>
</cp:coreProperties>
</file>